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23A" w:rsidRDefault="0041023A" w:rsidP="0041023A"/>
    <w:tbl>
      <w:tblPr>
        <w:tblW w:w="5000" w:type="pct"/>
        <w:jc w:val="center"/>
        <w:tblCellSpacing w:w="0" w:type="dxa"/>
        <w:shd w:val="clear" w:color="auto" w:fill="F4EFDC"/>
        <w:tblCellMar>
          <w:left w:w="0" w:type="dxa"/>
          <w:right w:w="0" w:type="dxa"/>
        </w:tblCellMar>
        <w:tblLook w:val="04A0" w:firstRow="1" w:lastRow="0" w:firstColumn="1" w:lastColumn="0" w:noHBand="0" w:noVBand="1"/>
      </w:tblPr>
      <w:tblGrid>
        <w:gridCol w:w="9810"/>
      </w:tblGrid>
      <w:tr w:rsidR="0041023A" w:rsidTr="0041023A">
        <w:trPr>
          <w:tblCellSpacing w:w="0" w:type="dxa"/>
          <w:jc w:val="center"/>
        </w:trPr>
        <w:tc>
          <w:tcPr>
            <w:tcW w:w="5000" w:type="pct"/>
            <w:shd w:val="clear" w:color="auto" w:fill="F4EFDC"/>
            <w:tcMar>
              <w:top w:w="270" w:type="dxa"/>
              <w:left w:w="450" w:type="dxa"/>
              <w:bottom w:w="270" w:type="dxa"/>
              <w:right w:w="0" w:type="dxa"/>
            </w:tcMar>
            <w:hideMark/>
          </w:tcPr>
          <w:tbl>
            <w:tblPr>
              <w:tblW w:w="10050" w:type="dxa"/>
              <w:jc w:val="center"/>
              <w:tblCellSpacing w:w="0" w:type="dxa"/>
              <w:tblCellMar>
                <w:left w:w="0" w:type="dxa"/>
                <w:right w:w="0" w:type="dxa"/>
              </w:tblCellMar>
              <w:tblLook w:val="04A0" w:firstRow="1" w:lastRow="0" w:firstColumn="1" w:lastColumn="0" w:noHBand="0" w:noVBand="1"/>
            </w:tblPr>
            <w:tblGrid>
              <w:gridCol w:w="9360"/>
            </w:tblGrid>
            <w:tr w:rsidR="0041023A">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75"/>
                    <w:gridCol w:w="8396"/>
                    <w:gridCol w:w="689"/>
                  </w:tblGrid>
                  <w:tr w:rsidR="0041023A">
                    <w:trPr>
                      <w:tblCellSpacing w:w="0" w:type="dxa"/>
                      <w:jc w:val="center"/>
                    </w:trPr>
                    <w:tc>
                      <w:tcPr>
                        <w:tcW w:w="0" w:type="auto"/>
                        <w:vAlign w:val="bottom"/>
                        <w:hideMark/>
                      </w:tcPr>
                      <w:p w:rsidR="0041023A" w:rsidRDefault="0041023A">
                        <w:r>
                          <w:rPr>
                            <w:noProof/>
                          </w:rPr>
                          <w:drawing>
                            <wp:inline distT="0" distB="0" distL="0" distR="0">
                              <wp:extent cx="10795" cy="42545"/>
                              <wp:effectExtent l="0" t="0" r="0" b="0"/>
                              <wp:docPr id="14" name="Picture 14" descr="http://img.constantcontact.com/letters/images/1101116784221/Spacer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constantcontact.com/letters/images/1101116784221/SpacerImag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 cy="42545"/>
                                      </a:xfrm>
                                      <a:prstGeom prst="rect">
                                        <a:avLst/>
                                      </a:prstGeom>
                                      <a:noFill/>
                                      <a:ln>
                                        <a:noFill/>
                                      </a:ln>
                                    </pic:spPr>
                                  </pic:pic>
                                </a:graphicData>
                              </a:graphic>
                            </wp:inline>
                          </w:drawing>
                        </w:r>
                      </w:p>
                    </w:tc>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41023A">
                          <w:trPr>
                            <w:tblCellSpacing w:w="0" w:type="dxa"/>
                            <w:jc w:val="center"/>
                          </w:trPr>
                          <w:tc>
                            <w:tcPr>
                              <w:tcW w:w="5000" w:type="pct"/>
                              <w:hideMark/>
                            </w:tcPr>
                            <w:p w:rsidR="0041023A" w:rsidRDefault="0041023A">
                              <w:pPr>
                                <w:rPr>
                                  <w:rFonts w:eastAsia="Times New Roman"/>
                                  <w:sz w:val="20"/>
                                  <w:szCs w:val="20"/>
                                </w:rPr>
                              </w:pPr>
                            </w:p>
                          </w:tc>
                        </w:tr>
                      </w:tbl>
                      <w:p w:rsidR="0041023A" w:rsidRDefault="0041023A">
                        <w:pPr>
                          <w:jc w:val="center"/>
                          <w:rPr>
                            <w:rFonts w:eastAsia="Times New Roman"/>
                            <w:sz w:val="20"/>
                            <w:szCs w:val="20"/>
                          </w:rPr>
                        </w:pPr>
                      </w:p>
                    </w:tc>
                    <w:tc>
                      <w:tcPr>
                        <w:tcW w:w="0" w:type="auto"/>
                        <w:vAlign w:val="bottom"/>
                        <w:hideMark/>
                      </w:tcPr>
                      <w:p w:rsidR="0041023A" w:rsidRDefault="0041023A">
                        <w:r>
                          <w:rPr>
                            <w:noProof/>
                          </w:rPr>
                          <w:drawing>
                            <wp:inline distT="0" distB="0" distL="0" distR="0">
                              <wp:extent cx="10795" cy="42545"/>
                              <wp:effectExtent l="0" t="0" r="0" b="0"/>
                              <wp:docPr id="13" name="Picture 13" descr="http://img.constantcontact.com/letters/images/1101116784221/Spacer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letters/images/1101116784221/SpacerImag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 cy="42545"/>
                                      </a:xfrm>
                                      <a:prstGeom prst="rect">
                                        <a:avLst/>
                                      </a:prstGeom>
                                      <a:noFill/>
                                      <a:ln>
                                        <a:noFill/>
                                      </a:ln>
                                    </pic:spPr>
                                  </pic:pic>
                                </a:graphicData>
                              </a:graphic>
                            </wp:inline>
                          </w:drawing>
                        </w:r>
                      </w:p>
                    </w:tc>
                  </w:tr>
                  <w:tr w:rsidR="0041023A">
                    <w:trPr>
                      <w:tblCellSpacing w:w="0" w:type="dxa"/>
                      <w:jc w:val="center"/>
                    </w:trPr>
                    <w:tc>
                      <w:tcPr>
                        <w:tcW w:w="0" w:type="auto"/>
                        <w:vAlign w:val="bottom"/>
                        <w:hideMark/>
                      </w:tcPr>
                      <w:tbl>
                        <w:tblPr>
                          <w:tblW w:w="15" w:type="dxa"/>
                          <w:jc w:val="right"/>
                          <w:tblCellSpacing w:w="0" w:type="dxa"/>
                          <w:tblCellMar>
                            <w:left w:w="0" w:type="dxa"/>
                            <w:right w:w="0" w:type="dxa"/>
                          </w:tblCellMar>
                          <w:tblLook w:val="04A0" w:firstRow="1" w:lastRow="0" w:firstColumn="1" w:lastColumn="0" w:noHBand="0" w:noVBand="1"/>
                        </w:tblPr>
                        <w:tblGrid>
                          <w:gridCol w:w="275"/>
                        </w:tblGrid>
                        <w:tr w:rsidR="0041023A">
                          <w:trPr>
                            <w:tblCellSpacing w:w="0" w:type="dxa"/>
                            <w:jc w:val="right"/>
                          </w:trPr>
                          <w:tc>
                            <w:tcPr>
                              <w:tcW w:w="15" w:type="dxa"/>
                              <w:vAlign w:val="bottom"/>
                              <w:hideMark/>
                            </w:tcPr>
                            <w:tbl>
                              <w:tblPr>
                                <w:tblW w:w="5000" w:type="pct"/>
                                <w:jc w:val="right"/>
                                <w:tblCellSpacing w:w="0" w:type="dxa"/>
                                <w:tblCellMar>
                                  <w:left w:w="0" w:type="dxa"/>
                                  <w:right w:w="0" w:type="dxa"/>
                                </w:tblCellMar>
                                <w:tblLook w:val="04A0" w:firstRow="1" w:lastRow="0" w:firstColumn="1" w:lastColumn="0" w:noHBand="0" w:noVBand="1"/>
                              </w:tblPr>
                              <w:tblGrid>
                                <w:gridCol w:w="275"/>
                              </w:tblGrid>
                              <w:tr w:rsidR="0041023A">
                                <w:trPr>
                                  <w:tblCellSpacing w:w="0" w:type="dxa"/>
                                  <w:jc w:val="right"/>
                                </w:trPr>
                                <w:tc>
                                  <w:tcPr>
                                    <w:tcW w:w="0" w:type="auto"/>
                                    <w:vAlign w:val="bottom"/>
                                    <w:hideMark/>
                                  </w:tcPr>
                                  <w:p w:rsidR="0041023A" w:rsidRDefault="0041023A">
                                    <w:pPr>
                                      <w:jc w:val="right"/>
                                      <w:rPr>
                                        <w:rFonts w:ascii="Arial" w:hAnsi="Arial" w:cs="Arial"/>
                                        <w:color w:val="555555"/>
                                        <w:sz w:val="16"/>
                                        <w:szCs w:val="16"/>
                                      </w:rPr>
                                    </w:pPr>
                                    <w:r>
                                      <w:rPr>
                                        <w:rFonts w:ascii="Arial" w:hAnsi="Arial" w:cs="Arial"/>
                                        <w:noProof/>
                                        <w:color w:val="555555"/>
                                        <w:sz w:val="16"/>
                                        <w:szCs w:val="16"/>
                                      </w:rPr>
                                      <w:drawing>
                                        <wp:inline distT="0" distB="0" distL="0" distR="0">
                                          <wp:extent cx="180975" cy="1223010"/>
                                          <wp:effectExtent l="0" t="0" r="9525" b="0"/>
                                          <wp:docPr id="12" name="Picture 12" descr="http://img.constantcontact.com/letters/images/1101116784221/PM_B2CRFF_PaperCornerBL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onstantcontact.com/letters/images/1101116784221/PM_B2CRFF_PaperCornerBL_v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23010"/>
                                                  </a:xfrm>
                                                  <a:prstGeom prst="rect">
                                                    <a:avLst/>
                                                  </a:prstGeom>
                                                  <a:noFill/>
                                                  <a:ln>
                                                    <a:noFill/>
                                                  </a:ln>
                                                </pic:spPr>
                                              </pic:pic>
                                            </a:graphicData>
                                          </a:graphic>
                                        </wp:inline>
                                      </w:drawing>
                                    </w:r>
                                  </w:p>
                                </w:tc>
                              </w:tr>
                            </w:tbl>
                            <w:p w:rsidR="0041023A" w:rsidRDefault="0041023A">
                              <w:pPr>
                                <w:jc w:val="right"/>
                                <w:rPr>
                                  <w:rFonts w:eastAsia="Times New Roman"/>
                                  <w:sz w:val="20"/>
                                  <w:szCs w:val="20"/>
                                </w:rPr>
                              </w:pPr>
                            </w:p>
                          </w:tc>
                        </w:tr>
                      </w:tbl>
                      <w:p w:rsidR="0041023A" w:rsidRDefault="0041023A">
                        <w:pPr>
                          <w:jc w:val="right"/>
                          <w:rPr>
                            <w:rFonts w:eastAsia="Times New Roman"/>
                            <w:sz w:val="20"/>
                            <w:szCs w:val="20"/>
                          </w:rPr>
                        </w:pPr>
                      </w:p>
                    </w:tc>
                    <w:tc>
                      <w:tcPr>
                        <w:tcW w:w="5000" w:type="pct"/>
                        <w:shd w:val="clear" w:color="auto" w:fill="DBDBDB"/>
                        <w:tcMar>
                          <w:top w:w="15" w:type="dxa"/>
                          <w:left w:w="15" w:type="dxa"/>
                          <w:bottom w:w="15" w:type="dxa"/>
                          <w:right w:w="1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4183"/>
                                      <w:gridCol w:w="4183"/>
                                    </w:tblGrid>
                                    <w:tr w:rsidR="0041023A">
                                      <w:trPr>
                                        <w:tblCellSpacing w:w="0" w:type="dxa"/>
                                        <w:jc w:val="center"/>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183"/>
                                          </w:tblGrid>
                                          <w:tr w:rsidR="0041023A">
                                            <w:trPr>
                                              <w:tblCellSpacing w:w="0" w:type="dxa"/>
                                            </w:trPr>
                                            <w:tc>
                                              <w:tcPr>
                                                <w:tcW w:w="0" w:type="auto"/>
                                                <w:tcMar>
                                                  <w:top w:w="105" w:type="dxa"/>
                                                  <w:left w:w="390" w:type="dxa"/>
                                                  <w:bottom w:w="105" w:type="dxa"/>
                                                  <w:right w:w="195" w:type="dxa"/>
                                                </w:tcMar>
                                                <w:hideMark/>
                                              </w:tcPr>
                                              <w:p w:rsidR="0041023A" w:rsidRDefault="0041023A">
                                                <w:pPr>
                                                  <w:jc w:val="right"/>
                                                  <w:rPr>
                                                    <w:sz w:val="20"/>
                                                    <w:szCs w:val="20"/>
                                                  </w:rPr>
                                                </w:pPr>
                                                <w:r>
                                                  <w:rPr>
                                                    <w:noProof/>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257300" cy="762000"/>
                                                      <wp:effectExtent l="0" t="0" r="0" b="0"/>
                                                      <wp:wrapSquare wrapText="bothSides"/>
                                                      <wp:docPr id="16" name="Picture 1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57300" cy="762000"/>
                                                              </a:xfrm>
                                                              <a:prstGeom prst="rect">
                                                                <a:avLst/>
                                                              </a:prstGeom>
                                                              <a:noFill/>
                                                            </pic:spPr>
                                                          </pic:pic>
                                                        </a:graphicData>
                                                      </a:graphic>
                                                      <wp14:sizeRelH relativeFrom="page">
                                                        <wp14:pctWidth>0</wp14:pctWidth>
                                                      </wp14:sizeRelH>
                                                      <wp14:sizeRelV relativeFrom="page">
                                                        <wp14:pctHeight>0</wp14:pctHeight>
                                                      </wp14:sizeRelV>
                                                    </wp:anchor>
                                                  </w:drawing>
                                                </w:r>
                                              </w:p>
                                            </w:tc>
                                          </w:tr>
                                        </w:tbl>
                                        <w:p w:rsidR="0041023A" w:rsidRDefault="0041023A">
                                          <w:pPr>
                                            <w:rPr>
                                              <w:rFonts w:eastAsia="Times New Roman"/>
                                              <w:sz w:val="20"/>
                                              <w:szCs w:val="20"/>
                                            </w:rPr>
                                          </w:pP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183"/>
                                          </w:tblGrid>
                                          <w:tr w:rsidR="0041023A">
                                            <w:trPr>
                                              <w:tblCellSpacing w:w="0" w:type="dxa"/>
                                            </w:trPr>
                                            <w:tc>
                                              <w:tcPr>
                                                <w:tcW w:w="0" w:type="auto"/>
                                                <w:tcMar>
                                                  <w:top w:w="105" w:type="dxa"/>
                                                  <w:left w:w="195" w:type="dxa"/>
                                                  <w:bottom w:w="105" w:type="dxa"/>
                                                  <w:right w:w="390" w:type="dxa"/>
                                                </w:tcMar>
                                                <w:hideMark/>
                                              </w:tcPr>
                                              <w:p w:rsidR="0041023A" w:rsidRDefault="0041023A">
                                                <w:pPr>
                                                  <w:jc w:val="center"/>
                                                  <w:rPr>
                                                    <w:rFonts w:ascii="Arial" w:hAnsi="Arial" w:cs="Arial"/>
                                                    <w:color w:val="EE5624"/>
                                                  </w:rPr>
                                                </w:pPr>
                                                <w:r>
                                                  <w:rPr>
                                                    <w:rFonts w:ascii="Arial" w:hAnsi="Arial" w:cs="Arial"/>
                                                    <w:color w:val="EE5624"/>
                                                  </w:rPr>
                                                  <w:t>  </w:t>
                                                </w:r>
                                              </w:p>
                                              <w:p w:rsidR="0041023A" w:rsidRDefault="0041023A">
                                                <w:pPr>
                                                  <w:jc w:val="center"/>
                                                  <w:rPr>
                                                    <w:rFonts w:ascii="Arial" w:hAnsi="Arial" w:cs="Arial"/>
                                                    <w:color w:val="EE5624"/>
                                                  </w:rPr>
                                                </w:pPr>
                                                <w:r>
                                                  <w:rPr>
                                                    <w:rFonts w:ascii="Arial" w:hAnsi="Arial" w:cs="Arial"/>
                                                    <w:noProof/>
                                                    <w:color w:val="EE5624"/>
                                                  </w:rPr>
                                                  <w:drawing>
                                                    <wp:inline distT="0" distB="0" distL="0" distR="0">
                                                      <wp:extent cx="2094865" cy="669925"/>
                                                      <wp:effectExtent l="0" t="0" r="635" b="0"/>
                                                      <wp:docPr id="11" name="Picture 11" descr="Cambridg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bridge- 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4865" cy="669925"/>
                                                              </a:xfrm>
                                                              <a:prstGeom prst="rect">
                                                                <a:avLst/>
                                                              </a:prstGeom>
                                                              <a:noFill/>
                                                              <a:ln>
                                                                <a:noFill/>
                                                              </a:ln>
                                                            </pic:spPr>
                                                          </pic:pic>
                                                        </a:graphicData>
                                                      </a:graphic>
                                                    </wp:inline>
                                                  </w:drawing>
                                                </w:r>
                                                <w:r>
                                                  <w:rPr>
                                                    <w:rFonts w:ascii="Arial" w:hAnsi="Arial" w:cs="Arial"/>
                                                    <w:color w:val="EE5624"/>
                                                  </w:rPr>
                                                  <w:t> </w:t>
                                                </w:r>
                                              </w:p>
                                            </w:tc>
                                          </w:tr>
                                        </w:tbl>
                                        <w:p w:rsidR="0041023A" w:rsidRDefault="0041023A">
                                          <w:pPr>
                                            <w:rPr>
                                              <w:rFonts w:eastAsia="Times New Roman"/>
                                              <w:sz w:val="20"/>
                                              <w:szCs w:val="20"/>
                                            </w:rPr>
                                          </w:pPr>
                                        </w:p>
                                      </w:tc>
                                    </w:tr>
                                  </w:tbl>
                                  <w:p w:rsidR="0041023A" w:rsidRDefault="0041023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0" w:type="auto"/>
                                          <w:tcMar>
                                            <w:top w:w="0" w:type="dxa"/>
                                            <w:left w:w="150" w:type="dxa"/>
                                            <w:bottom w:w="0" w:type="dxa"/>
                                            <w:right w:w="150" w:type="dxa"/>
                                          </w:tcMar>
                                          <w:hideMark/>
                                        </w:tcPr>
                                        <w:p w:rsidR="0041023A" w:rsidRDefault="0041023A">
                                          <w:pPr>
                                            <w:jc w:val="center"/>
                                            <w:rPr>
                                              <w:rFonts w:ascii="Arial" w:hAnsi="Arial" w:cs="Arial"/>
                                              <w:color w:val="595959"/>
                                              <w:sz w:val="20"/>
                                              <w:szCs w:val="20"/>
                                            </w:rPr>
                                          </w:pPr>
                                          <w:r>
                                            <w:rPr>
                                              <w:rFonts w:ascii="Arial" w:hAnsi="Arial" w:cs="Arial"/>
                                              <w:noProof/>
                                              <w:color w:val="595959"/>
                                              <w:sz w:val="20"/>
                                              <w:szCs w:val="20"/>
                                            </w:rPr>
                                            <w:drawing>
                                              <wp:inline distT="0" distB="0" distL="0" distR="0">
                                                <wp:extent cx="5528945" cy="1998980"/>
                                                <wp:effectExtent l="0" t="0" r="0" b="1270"/>
                                                <wp:docPr id="10" name="Picture 10" descr="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8945" cy="1998980"/>
                                                        </a:xfrm>
                                                        <a:prstGeom prst="rect">
                                                          <a:avLst/>
                                                        </a:prstGeom>
                                                        <a:noFill/>
                                                        <a:ln>
                                                          <a:noFill/>
                                                        </a:ln>
                                                      </pic:spPr>
                                                    </pic:pic>
                                                  </a:graphicData>
                                                </a:graphic>
                                              </wp:inline>
                                            </w:drawing>
                                          </w:r>
                                        </w:p>
                                      </w:tc>
                                    </w:tr>
                                  </w:tbl>
                                  <w:p w:rsidR="0041023A" w:rsidRDefault="004102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0" w:type="auto"/>
                                          <w:tcMar>
                                            <w:top w:w="0" w:type="dxa"/>
                                            <w:left w:w="0" w:type="dxa"/>
                                            <w:bottom w:w="22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366"/>
                                          </w:tblGrid>
                                          <w:tr w:rsidR="0041023A">
                                            <w:trPr>
                                              <w:trHeight w:val="15"/>
                                              <w:tblCellSpacing w:w="0" w:type="dxa"/>
                                            </w:trPr>
                                            <w:tc>
                                              <w:tcPr>
                                                <w:tcW w:w="0" w:type="auto"/>
                                                <w:shd w:val="clear" w:color="auto" w:fill="F3F2F4"/>
                                                <w:vAlign w:val="center"/>
                                                <w:hideMark/>
                                              </w:tcPr>
                                              <w:p w:rsidR="0041023A" w:rsidRDefault="0041023A">
                                                <w:pPr>
                                                  <w:spacing w:line="15" w:lineRule="atLeast"/>
                                                  <w:jc w:val="center"/>
                                                </w:pPr>
                                                <w:r>
                                                  <w:rPr>
                                                    <w:noProof/>
                                                  </w:rPr>
                                                  <w:drawing>
                                                    <wp:inline distT="0" distB="0" distL="0" distR="0">
                                                      <wp:extent cx="42545" cy="10795"/>
                                                      <wp:effectExtent l="0" t="0" r="0" b="0"/>
                                                      <wp:docPr id="9" name="Picture 9"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 cy="10795"/>
                                                              </a:xfrm>
                                                              <a:prstGeom prst="rect">
                                                                <a:avLst/>
                                                              </a:prstGeom>
                                                              <a:noFill/>
                                                              <a:ln>
                                                                <a:noFill/>
                                                              </a:ln>
                                                            </pic:spPr>
                                                          </pic:pic>
                                                        </a:graphicData>
                                                      </a:graphic>
                                                    </wp:inline>
                                                  </w:drawing>
                                                </w:r>
                                              </w:p>
                                            </w:tc>
                                          </w:tr>
                                        </w:tbl>
                                        <w:p w:rsidR="0041023A" w:rsidRDefault="0041023A">
                                          <w:pPr>
                                            <w:rPr>
                                              <w:rFonts w:eastAsia="Times New Roman"/>
                                              <w:sz w:val="20"/>
                                              <w:szCs w:val="20"/>
                                            </w:rPr>
                                          </w:pPr>
                                        </w:p>
                                      </w:tc>
                                    </w:tr>
                                  </w:tbl>
                                  <w:p w:rsidR="0041023A" w:rsidRDefault="0041023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447"/>
                                      <w:gridCol w:w="7919"/>
                                    </w:tblGrid>
                                    <w:tr w:rsidR="0041023A">
                                      <w:trPr>
                                        <w:tblCellSpacing w:w="0" w:type="dxa"/>
                                        <w:jc w:val="center"/>
                                      </w:trPr>
                                      <w:tc>
                                        <w:tcPr>
                                          <w:tcW w:w="0" w:type="auto"/>
                                          <w:tcMar>
                                            <w:top w:w="105" w:type="dxa"/>
                                            <w:left w:w="390" w:type="dxa"/>
                                            <w:bottom w:w="105" w:type="dxa"/>
                                            <w:right w:w="0" w:type="dxa"/>
                                          </w:tcMar>
                                          <w:hideMark/>
                                        </w:tcPr>
                                        <w:p w:rsidR="0041023A" w:rsidRDefault="0041023A">
                                          <w:pPr>
                                            <w:jc w:val="center"/>
                                            <w:rPr>
                                              <w:rFonts w:ascii="Arial" w:hAnsi="Arial" w:cs="Arial"/>
                                              <w:color w:val="595959"/>
                                              <w:sz w:val="20"/>
                                              <w:szCs w:val="20"/>
                                            </w:rPr>
                                          </w:pPr>
                                          <w:r>
                                            <w:rPr>
                                              <w:rFonts w:ascii="Arial" w:hAnsi="Arial" w:cs="Arial"/>
                                              <w:color w:val="595959"/>
                                              <w:sz w:val="20"/>
                                              <w:szCs w:val="20"/>
                                            </w:rPr>
                                            <w:t> </w:t>
                                          </w:r>
                                        </w:p>
                                      </w:tc>
                                      <w:tc>
                                        <w:tcPr>
                                          <w:tcW w:w="5000" w:type="pct"/>
                                          <w:tcMar>
                                            <w:top w:w="105" w:type="dxa"/>
                                            <w:left w:w="390" w:type="dxa"/>
                                            <w:bottom w:w="105" w:type="dxa"/>
                                            <w:right w:w="390" w:type="dxa"/>
                                          </w:tcMar>
                                          <w:hideMark/>
                                        </w:tcPr>
                                        <w:p w:rsidR="0041023A" w:rsidRDefault="0041023A">
                                          <w:pPr>
                                            <w:pStyle w:val="NormalWeb"/>
                                            <w:spacing w:before="0" w:beforeAutospacing="0" w:after="0" w:afterAutospacing="0"/>
                                            <w:jc w:val="center"/>
                                            <w:rPr>
                                              <w:rFonts w:ascii="Calibri" w:hAnsi="Calibri" w:cs="Calibri"/>
                                              <w:color w:val="EE5624"/>
                                              <w:sz w:val="40"/>
                                              <w:szCs w:val="40"/>
                                            </w:rPr>
                                          </w:pPr>
                                          <w:bookmarkStart w:id="0" w:name="_GoBack"/>
                                          <w:r>
                                            <w:rPr>
                                              <w:rFonts w:ascii="Calibri" w:hAnsi="Calibri" w:cs="Calibri"/>
                                              <w:b/>
                                              <w:bCs/>
                                              <w:color w:val="EE5624"/>
                                              <w:sz w:val="40"/>
                                              <w:szCs w:val="40"/>
                                            </w:rPr>
                                            <w:t>Cambridge International Diploma in Business</w:t>
                                          </w:r>
                                          <w:bookmarkEnd w:id="0"/>
                                        </w:p>
                                      </w:tc>
                                    </w:tr>
                                  </w:tbl>
                                  <w:p w:rsidR="0041023A" w:rsidRDefault="0041023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447"/>
                                      <w:gridCol w:w="7919"/>
                                    </w:tblGrid>
                                    <w:tr w:rsidR="0041023A">
                                      <w:trPr>
                                        <w:tblCellSpacing w:w="0" w:type="dxa"/>
                                        <w:jc w:val="center"/>
                                      </w:trPr>
                                      <w:tc>
                                        <w:tcPr>
                                          <w:tcW w:w="0" w:type="auto"/>
                                          <w:tcMar>
                                            <w:top w:w="105" w:type="dxa"/>
                                            <w:left w:w="390" w:type="dxa"/>
                                            <w:bottom w:w="105" w:type="dxa"/>
                                            <w:right w:w="0" w:type="dxa"/>
                                          </w:tcMar>
                                          <w:hideMark/>
                                        </w:tcPr>
                                        <w:p w:rsidR="0041023A" w:rsidRDefault="0041023A">
                                          <w:pPr>
                                            <w:jc w:val="center"/>
                                            <w:rPr>
                                              <w:rFonts w:ascii="Arial" w:hAnsi="Arial" w:cs="Arial"/>
                                              <w:color w:val="595959"/>
                                              <w:sz w:val="20"/>
                                              <w:szCs w:val="20"/>
                                            </w:rPr>
                                          </w:pPr>
                                          <w:r>
                                            <w:rPr>
                                              <w:rFonts w:ascii="Arial" w:hAnsi="Arial" w:cs="Arial"/>
                                              <w:color w:val="595959"/>
                                              <w:sz w:val="20"/>
                                              <w:szCs w:val="20"/>
                                            </w:rPr>
                                            <w:t> </w:t>
                                          </w:r>
                                        </w:p>
                                      </w:tc>
                                      <w:tc>
                                        <w:tcPr>
                                          <w:tcW w:w="5000" w:type="pct"/>
                                          <w:tcMar>
                                            <w:top w:w="105" w:type="dxa"/>
                                            <w:left w:w="390" w:type="dxa"/>
                                            <w:bottom w:w="105" w:type="dxa"/>
                                            <w:right w:w="390" w:type="dxa"/>
                                          </w:tcMar>
                                          <w:hideMark/>
                                        </w:tcPr>
                                        <w:p w:rsidR="0041023A" w:rsidRDefault="0041023A">
                                          <w:pPr>
                                            <w:pStyle w:val="NormalWeb"/>
                                            <w:spacing w:before="0" w:beforeAutospacing="0" w:after="0" w:afterAutospacing="0"/>
                                            <w:jc w:val="both"/>
                                            <w:rPr>
                                              <w:rFonts w:ascii="Calibri" w:hAnsi="Calibri" w:cs="Calibri"/>
                                              <w:color w:val="9DA24F"/>
                                              <w:sz w:val="22"/>
                                              <w:szCs w:val="22"/>
                                            </w:rPr>
                                          </w:pPr>
                                          <w:r>
                                            <w:rPr>
                                              <w:rStyle w:val="Emphasis"/>
                                              <w:rFonts w:ascii="Calibri" w:hAnsi="Calibri" w:cs="Calibri"/>
                                              <w:color w:val="000000"/>
                                              <w:sz w:val="22"/>
                                              <w:szCs w:val="22"/>
                                            </w:rPr>
                                            <w:t>In conjunction with Cambridge International Examinations, IMI is offering top of the line quality education to the different levels of the organization, as well as to individuals who feel the need to succeed, and further expand and enrich their skills and broaden their knowledge.</w:t>
                                          </w:r>
                                        </w:p>
                                        <w:p w:rsidR="0041023A" w:rsidRDefault="0041023A">
                                          <w:pPr>
                                            <w:pStyle w:val="NormalWeb"/>
                                            <w:spacing w:before="0" w:beforeAutospacing="0" w:after="0" w:afterAutospacing="0"/>
                                            <w:jc w:val="both"/>
                                            <w:rPr>
                                              <w:rFonts w:ascii="Calibri" w:hAnsi="Calibri" w:cs="Calibri"/>
                                              <w:color w:val="9DA24F"/>
                                              <w:sz w:val="22"/>
                                              <w:szCs w:val="22"/>
                                            </w:rPr>
                                          </w:pPr>
                                          <w:r>
                                            <w:rPr>
                                              <w:rFonts w:ascii="Calibri" w:hAnsi="Calibri" w:cs="Calibri"/>
                                              <w:color w:val="000000"/>
                                              <w:sz w:val="22"/>
                                              <w:szCs w:val="22"/>
                                            </w:rPr>
                                            <w:t> </w:t>
                                          </w:r>
                                        </w:p>
                                        <w:p w:rsidR="0041023A" w:rsidRDefault="0041023A">
                                          <w:pPr>
                                            <w:jc w:val="both"/>
                                            <w:rPr>
                                              <w:rFonts w:ascii="Calibri" w:hAnsi="Calibri" w:cs="Calibri"/>
                                              <w:color w:val="9DA24F"/>
                                              <w:sz w:val="22"/>
                                              <w:szCs w:val="22"/>
                                            </w:rPr>
                                          </w:pPr>
                                          <w:r>
                                            <w:rPr>
                                              <w:rStyle w:val="Emphasis"/>
                                              <w:rFonts w:ascii="Calibri" w:hAnsi="Calibri" w:cs="Calibri"/>
                                              <w:color w:val="000000"/>
                                              <w:sz w:val="22"/>
                                              <w:szCs w:val="22"/>
                                            </w:rPr>
                                            <w:t>To achieve the Cambridge International Diploma in Business, candidates must successfully complete four modules, two Core Modules and two from a choice of Optional Modules. Any of the below modules can also be studied to achieve a separate Cambridge International Certificate in the respective field.</w:t>
                                          </w:r>
                                        </w:p>
                                      </w:tc>
                                    </w:tr>
                                  </w:tbl>
                                  <w:p w:rsidR="0041023A" w:rsidRDefault="004102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0" w:type="auto"/>
                                          <w:tcMar>
                                            <w:top w:w="0" w:type="dxa"/>
                                            <w:left w:w="0" w:type="dxa"/>
                                            <w:bottom w:w="22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366"/>
                                          </w:tblGrid>
                                          <w:tr w:rsidR="0041023A">
                                            <w:trPr>
                                              <w:trHeight w:val="15"/>
                                              <w:tblCellSpacing w:w="0" w:type="dxa"/>
                                            </w:trPr>
                                            <w:tc>
                                              <w:tcPr>
                                                <w:tcW w:w="0" w:type="auto"/>
                                                <w:shd w:val="clear" w:color="auto" w:fill="F3F2F4"/>
                                                <w:vAlign w:val="center"/>
                                                <w:hideMark/>
                                              </w:tcPr>
                                              <w:p w:rsidR="0041023A" w:rsidRDefault="0041023A">
                                                <w:pPr>
                                                  <w:spacing w:line="15" w:lineRule="atLeast"/>
                                                  <w:jc w:val="center"/>
                                                </w:pPr>
                                                <w:r>
                                                  <w:rPr>
                                                    <w:noProof/>
                                                  </w:rPr>
                                                  <w:drawing>
                                                    <wp:inline distT="0" distB="0" distL="0" distR="0">
                                                      <wp:extent cx="42545" cy="10795"/>
                                                      <wp:effectExtent l="0" t="0" r="0" b="0"/>
                                                      <wp:docPr id="8" name="Picture 8"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 cy="10795"/>
                                                              </a:xfrm>
                                                              <a:prstGeom prst="rect">
                                                                <a:avLst/>
                                                              </a:prstGeom>
                                                              <a:noFill/>
                                                              <a:ln>
                                                                <a:noFill/>
                                                              </a:ln>
                                                            </pic:spPr>
                                                          </pic:pic>
                                                        </a:graphicData>
                                                      </a:graphic>
                                                    </wp:inline>
                                                  </w:drawing>
                                                </w:r>
                                              </w:p>
                                            </w:tc>
                                          </w:tr>
                                        </w:tbl>
                                        <w:p w:rsidR="0041023A" w:rsidRDefault="0041023A">
                                          <w:pPr>
                                            <w:rPr>
                                              <w:rFonts w:eastAsia="Times New Roman"/>
                                              <w:sz w:val="20"/>
                                              <w:szCs w:val="20"/>
                                            </w:rPr>
                                          </w:pPr>
                                        </w:p>
                                      </w:tc>
                                    </w:tr>
                                  </w:tbl>
                                  <w:p w:rsidR="0041023A" w:rsidRDefault="0041023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0" w:type="auto"/>
                                          <w:tcMar>
                                            <w:top w:w="105" w:type="dxa"/>
                                            <w:left w:w="390" w:type="dxa"/>
                                            <w:bottom w:w="105" w:type="dxa"/>
                                            <w:right w:w="390" w:type="dxa"/>
                                          </w:tcMar>
                                          <w:hideMark/>
                                        </w:tcPr>
                                        <w:p w:rsidR="0041023A" w:rsidRDefault="0041023A">
                                          <w:pPr>
                                            <w:rPr>
                                              <w:rFonts w:ascii="Calibri" w:hAnsi="Calibri" w:cs="Calibri"/>
                                              <w:color w:val="FC5351"/>
                                            </w:rPr>
                                          </w:pPr>
                                          <w:r>
                                            <w:rPr>
                                              <w:noProof/>
                                            </w:rPr>
                                            <w:drawing>
                                              <wp:anchor distT="161925" distB="161925" distL="142875" distR="142875" simplePos="0" relativeHeight="251658240" behindDoc="0" locked="0" layoutInCell="1" allowOverlap="0">
                                                <wp:simplePos x="0" y="0"/>
                                                <wp:positionH relativeFrom="column">
                                                  <wp:align>right</wp:align>
                                                </wp:positionH>
                                                <wp:positionV relativeFrom="line">
                                                  <wp:posOffset>0</wp:posOffset>
                                                </wp:positionV>
                                                <wp:extent cx="1714500" cy="1114425"/>
                                                <wp:effectExtent l="0" t="0" r="0" b="9525"/>
                                                <wp:wrapSquare wrapText="bothSides"/>
                                                <wp:docPr id="15" name="Picture 15"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14500" cy="1114425"/>
                                                        </a:xfrm>
                                                        <a:prstGeom prst="rect">
                                                          <a:avLst/>
                                                        </a:prstGeom>
                                                        <a:noFill/>
                                                      </pic:spPr>
                                                    </pic:pic>
                                                  </a:graphicData>
                                                </a:graphic>
                                                <wp14:sizeRelH relativeFrom="page">
                                                  <wp14:pctWidth>0</wp14:pctWidth>
                                                </wp14:sizeRelH>
                                                <wp14:sizeRelV relativeFrom="page">
                                                  <wp14:pctHeight>0</wp14:pctHeight>
                                                </wp14:sizeRelV>
                                              </wp:anchor>
                                            </w:drawing>
                                          </w:r>
                                        </w:p>
                                        <w:p w:rsidR="0041023A" w:rsidRDefault="0041023A">
                                          <w:pPr>
                                            <w:rPr>
                                              <w:rFonts w:ascii="Calibri" w:hAnsi="Calibri" w:cs="Calibri"/>
                                              <w:color w:val="FC5351"/>
                                            </w:rPr>
                                          </w:pPr>
                                          <w:r>
                                            <w:rPr>
                                              <w:rStyle w:val="Strong"/>
                                              <w:rFonts w:ascii="Calibri" w:hAnsi="Calibri" w:cs="Calibri"/>
                                              <w:color w:val="FC5351"/>
                                            </w:rPr>
                                            <w:t>  Core Modules</w:t>
                                          </w:r>
                                        </w:p>
                                        <w:p w:rsidR="0041023A" w:rsidRDefault="0041023A" w:rsidP="00456A96">
                                          <w:pPr>
                                            <w:numPr>
                                              <w:ilvl w:val="0"/>
                                              <w:numId w:val="1"/>
                                            </w:numPr>
                                            <w:spacing w:before="100" w:beforeAutospacing="1" w:after="100" w:afterAutospacing="1"/>
                                            <w:rPr>
                                              <w:rFonts w:ascii="Calibri" w:eastAsia="Times New Roman" w:hAnsi="Calibri" w:cs="Calibri"/>
                                              <w:color w:val="595959"/>
                                              <w:sz w:val="22"/>
                                              <w:szCs w:val="22"/>
                                            </w:rPr>
                                          </w:pPr>
                                          <w:r>
                                            <w:rPr>
                                              <w:rFonts w:ascii="Calibri" w:eastAsia="Times New Roman" w:hAnsi="Calibri" w:cs="Calibri"/>
                                              <w:color w:val="595959"/>
                                              <w:sz w:val="22"/>
                                              <w:szCs w:val="22"/>
                                            </w:rPr>
                                            <w:t>Business Organization &amp; Environment</w:t>
                                          </w:r>
                                        </w:p>
                                        <w:p w:rsidR="0041023A" w:rsidRDefault="0041023A" w:rsidP="00456A96">
                                          <w:pPr>
                                            <w:numPr>
                                              <w:ilvl w:val="0"/>
                                              <w:numId w:val="1"/>
                                            </w:numPr>
                                            <w:spacing w:before="100" w:beforeAutospacing="1" w:after="100" w:afterAutospacing="1"/>
                                            <w:rPr>
                                              <w:rFonts w:ascii="Calibri" w:eastAsia="Times New Roman" w:hAnsi="Calibri" w:cs="Calibri"/>
                                              <w:color w:val="595959"/>
                                              <w:sz w:val="22"/>
                                              <w:szCs w:val="22"/>
                                            </w:rPr>
                                          </w:pPr>
                                          <w:r>
                                            <w:rPr>
                                              <w:rFonts w:ascii="Calibri" w:eastAsia="Times New Roman" w:hAnsi="Calibri" w:cs="Calibri"/>
                                              <w:color w:val="595959"/>
                                              <w:sz w:val="22"/>
                                              <w:szCs w:val="22"/>
                                            </w:rPr>
                                            <w:t>Effective Business Communication</w:t>
                                          </w:r>
                                        </w:p>
                                      </w:tc>
                                    </w:tr>
                                  </w:tbl>
                                  <w:p w:rsidR="0041023A" w:rsidRDefault="004102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0" w:type="auto"/>
                                          <w:tcMar>
                                            <w:top w:w="0" w:type="dxa"/>
                                            <w:left w:w="0" w:type="dxa"/>
                                            <w:bottom w:w="225"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366"/>
                                          </w:tblGrid>
                                          <w:tr w:rsidR="0041023A">
                                            <w:trPr>
                                              <w:trHeight w:val="15"/>
                                              <w:tblCellSpacing w:w="0" w:type="dxa"/>
                                            </w:trPr>
                                            <w:tc>
                                              <w:tcPr>
                                                <w:tcW w:w="0" w:type="auto"/>
                                                <w:shd w:val="clear" w:color="auto" w:fill="F3F2F4"/>
                                                <w:vAlign w:val="center"/>
                                                <w:hideMark/>
                                              </w:tcPr>
                                              <w:p w:rsidR="0041023A" w:rsidRDefault="0041023A">
                                                <w:pPr>
                                                  <w:spacing w:line="15" w:lineRule="atLeast"/>
                                                  <w:jc w:val="center"/>
                                                </w:pPr>
                                                <w:r>
                                                  <w:rPr>
                                                    <w:noProof/>
                                                  </w:rPr>
                                                  <w:lastRenderedPageBreak/>
                                                  <w:drawing>
                                                    <wp:inline distT="0" distB="0" distL="0" distR="0">
                                                      <wp:extent cx="42545" cy="10795"/>
                                                      <wp:effectExtent l="0" t="0" r="0" b="0"/>
                                                      <wp:docPr id="7" name="Picture 7"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constantcontact.com/letters/images/1101116784221/S.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 cy="10795"/>
                                                              </a:xfrm>
                                                              <a:prstGeom prst="rect">
                                                                <a:avLst/>
                                                              </a:prstGeom>
                                                              <a:noFill/>
                                                              <a:ln>
                                                                <a:noFill/>
                                                              </a:ln>
                                                            </pic:spPr>
                                                          </pic:pic>
                                                        </a:graphicData>
                                                      </a:graphic>
                                                    </wp:inline>
                                                  </w:drawing>
                                                </w:r>
                                              </w:p>
                                            </w:tc>
                                          </w:tr>
                                        </w:tbl>
                                        <w:p w:rsidR="0041023A" w:rsidRDefault="0041023A">
                                          <w:pPr>
                                            <w:rPr>
                                              <w:rFonts w:eastAsia="Times New Roman"/>
                                              <w:sz w:val="20"/>
                                              <w:szCs w:val="20"/>
                                            </w:rPr>
                                          </w:pPr>
                                        </w:p>
                                      </w:tc>
                                    </w:tr>
                                  </w:tbl>
                                  <w:p w:rsidR="0041023A" w:rsidRDefault="004102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4183"/>
                                      <w:gridCol w:w="4183"/>
                                    </w:tblGrid>
                                    <w:tr w:rsidR="0041023A">
                                      <w:trPr>
                                        <w:tblCellSpacing w:w="0" w:type="dxa"/>
                                        <w:jc w:val="center"/>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183"/>
                                          </w:tblGrid>
                                          <w:tr w:rsidR="0041023A">
                                            <w:trPr>
                                              <w:tblCellSpacing w:w="0" w:type="dxa"/>
                                            </w:trPr>
                                            <w:tc>
                                              <w:tcPr>
                                                <w:tcW w:w="0" w:type="auto"/>
                                                <w:tcMar>
                                                  <w:top w:w="105" w:type="dxa"/>
                                                  <w:left w:w="390" w:type="dxa"/>
                                                  <w:bottom w:w="105" w:type="dxa"/>
                                                  <w:right w:w="195" w:type="dxa"/>
                                                </w:tcMar>
                                                <w:hideMark/>
                                              </w:tcPr>
                                              <w:p w:rsidR="0041023A" w:rsidRDefault="0041023A">
                                                <w:pPr>
                                                  <w:rPr>
                                                    <w:rFonts w:ascii="Arial" w:hAnsi="Arial" w:cs="Arial"/>
                                                    <w:color w:val="595959"/>
                                                    <w:sz w:val="20"/>
                                                    <w:szCs w:val="20"/>
                                                  </w:rPr>
                                                </w:pPr>
                                                <w:r>
                                                  <w:rPr>
                                                    <w:rFonts w:ascii="Arial" w:hAnsi="Arial" w:cs="Arial"/>
                                                    <w:noProof/>
                                                    <w:color w:val="595959"/>
                                                    <w:sz w:val="20"/>
                                                    <w:szCs w:val="20"/>
                                                  </w:rPr>
                                                  <w:drawing>
                                                    <wp:inline distT="0" distB="0" distL="0" distR="0">
                                                      <wp:extent cx="1711960" cy="1127125"/>
                                                      <wp:effectExtent l="0" t="0" r="2540" b="0"/>
                                                      <wp:docPr id="6" name="Picture 6"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1127125"/>
                                                              </a:xfrm>
                                                              <a:prstGeom prst="rect">
                                                                <a:avLst/>
                                                              </a:prstGeom>
                                                              <a:noFill/>
                                                              <a:ln>
                                                                <a:noFill/>
                                                              </a:ln>
                                                            </pic:spPr>
                                                          </pic:pic>
                                                        </a:graphicData>
                                                      </a:graphic>
                                                    </wp:inline>
                                                  </w:drawing>
                                                </w:r>
                                                <w:r>
                                                  <w:rPr>
                                                    <w:rFonts w:ascii="Arial" w:hAnsi="Arial" w:cs="Arial"/>
                                                    <w:color w:val="595959"/>
                                                    <w:sz w:val="20"/>
                                                    <w:szCs w:val="20"/>
                                                  </w:rPr>
                                                  <w:t> </w:t>
                                                </w:r>
                                              </w:p>
                                            </w:tc>
                                          </w:tr>
                                        </w:tbl>
                                        <w:p w:rsidR="0041023A" w:rsidRDefault="0041023A">
                                          <w:pPr>
                                            <w:rPr>
                                              <w:rFonts w:eastAsia="Times New Roman"/>
                                              <w:sz w:val="20"/>
                                              <w:szCs w:val="20"/>
                                            </w:rPr>
                                          </w:pP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183"/>
                                          </w:tblGrid>
                                          <w:tr w:rsidR="0041023A">
                                            <w:trPr>
                                              <w:tblCellSpacing w:w="0" w:type="dxa"/>
                                            </w:trPr>
                                            <w:tc>
                                              <w:tcPr>
                                                <w:tcW w:w="0" w:type="auto"/>
                                                <w:tcMar>
                                                  <w:top w:w="105" w:type="dxa"/>
                                                  <w:left w:w="195" w:type="dxa"/>
                                                  <w:bottom w:w="105" w:type="dxa"/>
                                                  <w:right w:w="390" w:type="dxa"/>
                                                </w:tcMar>
                                                <w:hideMark/>
                                              </w:tcPr>
                                              <w:p w:rsidR="0041023A" w:rsidRDefault="0041023A">
                                                <w:pPr>
                                                  <w:rPr>
                                                    <w:rFonts w:ascii="Arial" w:hAnsi="Arial" w:cs="Arial"/>
                                                    <w:color w:val="EE5624"/>
                                                  </w:rPr>
                                                </w:pPr>
                                                <w:r>
                                                  <w:rPr>
                                                    <w:rFonts w:ascii="Calibri" w:hAnsi="Calibri" w:cs="Calibri"/>
                                                    <w:b/>
                                                    <w:bCs/>
                                                    <w:color w:val="FC5351"/>
                                                  </w:rPr>
                                                  <w:t>Optional Modules (Choose two out of three)</w:t>
                                                </w:r>
                                              </w:p>
                                              <w:p w:rsidR="0041023A" w:rsidRDefault="0041023A" w:rsidP="00456A96">
                                                <w:pPr>
                                                  <w:numPr>
                                                    <w:ilvl w:val="0"/>
                                                    <w:numId w:val="2"/>
                                                  </w:numPr>
                                                  <w:spacing w:before="100" w:beforeAutospacing="1" w:after="100" w:afterAutospacing="1"/>
                                                  <w:rPr>
                                                    <w:rFonts w:ascii="Calibri" w:eastAsia="Times New Roman" w:hAnsi="Calibri" w:cs="Calibri"/>
                                                    <w:color w:val="3B3B3B"/>
                                                    <w:sz w:val="22"/>
                                                    <w:szCs w:val="22"/>
                                                  </w:rPr>
                                                </w:pPr>
                                                <w:r>
                                                  <w:rPr>
                                                    <w:rFonts w:ascii="Calibri" w:eastAsia="Times New Roman" w:hAnsi="Calibri" w:cs="Calibri"/>
                                                    <w:color w:val="3B3B3B"/>
                                                    <w:sz w:val="22"/>
                                                    <w:szCs w:val="22"/>
                                                  </w:rPr>
                                                  <w:t>Marketing</w:t>
                                                </w:r>
                                              </w:p>
                                              <w:p w:rsidR="0041023A" w:rsidRDefault="0041023A" w:rsidP="00456A96">
                                                <w:pPr>
                                                  <w:numPr>
                                                    <w:ilvl w:val="0"/>
                                                    <w:numId w:val="2"/>
                                                  </w:numPr>
                                                  <w:spacing w:before="100" w:beforeAutospacing="1" w:after="100" w:afterAutospacing="1"/>
                                                  <w:rPr>
                                                    <w:rFonts w:ascii="Calibri" w:eastAsia="Times New Roman" w:hAnsi="Calibri" w:cs="Calibri"/>
                                                    <w:color w:val="3B3B3B"/>
                                                    <w:sz w:val="22"/>
                                                    <w:szCs w:val="22"/>
                                                  </w:rPr>
                                                </w:pPr>
                                                <w:r>
                                                  <w:rPr>
                                                    <w:rFonts w:ascii="Calibri" w:eastAsia="Times New Roman" w:hAnsi="Calibri" w:cs="Calibri"/>
                                                    <w:color w:val="3B3B3B"/>
                                                    <w:sz w:val="22"/>
                                                    <w:szCs w:val="22"/>
                                                  </w:rPr>
                                                  <w:t>Human Resource Management</w:t>
                                                </w:r>
                                              </w:p>
                                              <w:p w:rsidR="0041023A" w:rsidRDefault="0041023A" w:rsidP="00456A96">
                                                <w:pPr>
                                                  <w:numPr>
                                                    <w:ilvl w:val="0"/>
                                                    <w:numId w:val="2"/>
                                                  </w:numPr>
                                                  <w:spacing w:before="100" w:beforeAutospacing="1" w:after="100" w:afterAutospacing="1"/>
                                                  <w:rPr>
                                                    <w:rFonts w:ascii="Calibri" w:eastAsia="Times New Roman" w:hAnsi="Calibri" w:cs="Calibri"/>
                                                    <w:color w:val="3B3B3B"/>
                                                    <w:sz w:val="22"/>
                                                    <w:szCs w:val="22"/>
                                                  </w:rPr>
                                                </w:pPr>
                                                <w:r>
                                                  <w:rPr>
                                                    <w:rFonts w:ascii="Calibri" w:eastAsia="Times New Roman" w:hAnsi="Calibri" w:cs="Calibri"/>
                                                    <w:color w:val="3B3B3B"/>
                                                    <w:sz w:val="22"/>
                                                    <w:szCs w:val="22"/>
                                                  </w:rPr>
                                                  <w:t>Business Finance</w:t>
                                                </w:r>
                                              </w:p>
                                              <w:p w:rsidR="0041023A" w:rsidRDefault="0041023A">
                                                <w:pPr>
                                                  <w:pStyle w:val="NormalWeb"/>
                                                  <w:spacing w:before="0" w:beforeAutospacing="0" w:after="0" w:afterAutospacing="0"/>
                                                  <w:rPr>
                                                    <w:rFonts w:ascii="Calibri" w:hAnsi="Calibri" w:cs="Calibri"/>
                                                    <w:color w:val="3B3B3B"/>
                                                    <w:sz w:val="20"/>
                                                    <w:szCs w:val="20"/>
                                                  </w:rPr>
                                                </w:pPr>
                                                <w:r>
                                                  <w:rPr>
                                                    <w:rFonts w:ascii="Calibri" w:hAnsi="Calibri" w:cs="Calibri"/>
                                                    <w:color w:val="3B3B3B"/>
                                                    <w:sz w:val="20"/>
                                                    <w:szCs w:val="20"/>
                                                  </w:rPr>
                                                  <w:t> </w:t>
                                                </w:r>
                                              </w:p>
                                            </w:tc>
                                          </w:tr>
                                        </w:tbl>
                                        <w:p w:rsidR="0041023A" w:rsidRDefault="0041023A">
                                          <w:pPr>
                                            <w:rPr>
                                              <w:rFonts w:eastAsia="Times New Roman"/>
                                              <w:sz w:val="20"/>
                                              <w:szCs w:val="20"/>
                                            </w:rPr>
                                          </w:pPr>
                                        </w:p>
                                      </w:tc>
                                    </w:tr>
                                  </w:tbl>
                                  <w:p w:rsidR="0041023A" w:rsidRDefault="004102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0" w:type="auto"/>
                                          <w:tcMar>
                                            <w:top w:w="75" w:type="dxa"/>
                                            <w:left w:w="150" w:type="dxa"/>
                                            <w:bottom w:w="225" w:type="dxa"/>
                                            <w:right w:w="150" w:type="dxa"/>
                                          </w:tcMa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06"/>
                                          </w:tblGrid>
                                          <w:tr w:rsidR="0041023A">
                                            <w:trPr>
                                              <w:tblCellSpacing w:w="0" w:type="dxa"/>
                                            </w:trPr>
                                            <w:tc>
                                              <w:tcPr>
                                                <w:tcW w:w="0" w:type="auto"/>
                                                <w:tcBorders>
                                                  <w:top w:val="dashed" w:sz="24" w:space="0" w:color="B80F33"/>
                                                  <w:left w:val="dashed" w:sz="24" w:space="0" w:color="B80F33"/>
                                                  <w:bottom w:val="dashed" w:sz="24" w:space="0" w:color="B80F33"/>
                                                  <w:right w:val="dashed" w:sz="24" w:space="0" w:color="B80F33"/>
                                                </w:tcBorders>
                                                <w:shd w:val="clear" w:color="auto" w:fill="FFFFFF"/>
                                                <w:tcMar>
                                                  <w:top w:w="300" w:type="dxa"/>
                                                  <w:left w:w="270" w:type="dxa"/>
                                                  <w:bottom w:w="225" w:type="dxa"/>
                                                  <w:right w:w="270" w:type="dxa"/>
                                                </w:tcMar>
                                                <w:hideMark/>
                                              </w:tcPr>
                                              <w:p w:rsidR="0041023A" w:rsidRDefault="0041023A">
                                                <w:pPr>
                                                  <w:rPr>
                                                    <w:rFonts w:ascii="Arial" w:hAnsi="Arial" w:cs="Arial"/>
                                                    <w:color w:val="EE5624"/>
                                                  </w:rPr>
                                                </w:pPr>
                                                <w:r>
                                                  <w:rPr>
                                                    <w:rStyle w:val="Strong"/>
                                                    <w:rFonts w:ascii="Calibri" w:hAnsi="Calibri" w:cs="Calibri"/>
                                                    <w:i/>
                                                    <w:iCs/>
                                                    <w:color w:val="EE5624"/>
                                                    <w:sz w:val="28"/>
                                                    <w:szCs w:val="28"/>
                                                  </w:rPr>
                                                  <w:t>Certificate Duration:</w:t>
                                                </w:r>
                                              </w:p>
                                              <w:p w:rsidR="0041023A" w:rsidRDefault="0041023A" w:rsidP="00456A96">
                                                <w:pPr>
                                                  <w:numPr>
                                                    <w:ilvl w:val="0"/>
                                                    <w:numId w:val="3"/>
                                                  </w:numPr>
                                                  <w:spacing w:before="100" w:beforeAutospacing="1" w:after="100" w:afterAutospacing="1"/>
                                                  <w:rPr>
                                                    <w:rFonts w:ascii="Calibri" w:eastAsia="Times New Roman" w:hAnsi="Calibri" w:cs="Calibri"/>
                                                    <w:color w:val="3B3B3B"/>
                                                  </w:rPr>
                                                </w:pPr>
                                                <w:r>
                                                  <w:rPr>
                                                    <w:rFonts w:ascii="Calibri" w:eastAsia="Times New Roman" w:hAnsi="Calibri" w:cs="Calibri"/>
                                                    <w:color w:val="3B3B3B"/>
                                                  </w:rPr>
                                                  <w:t xml:space="preserve">Certificate is delivered over a period of 24 Teaching Hours.  </w:t>
                                                </w:r>
                                              </w:p>
                                              <w:p w:rsidR="0041023A" w:rsidRDefault="0041023A" w:rsidP="00456A96">
                                                <w:pPr>
                                                  <w:numPr>
                                                    <w:ilvl w:val="0"/>
                                                    <w:numId w:val="3"/>
                                                  </w:numPr>
                                                  <w:spacing w:before="100" w:beforeAutospacing="1" w:after="100" w:afterAutospacing="1"/>
                                                  <w:rPr>
                                                    <w:rFonts w:ascii="Calibri" w:eastAsia="Times New Roman" w:hAnsi="Calibri" w:cs="Calibri"/>
                                                    <w:color w:val="3B3B3B"/>
                                                  </w:rPr>
                                                </w:pPr>
                                                <w:r>
                                                  <w:rPr>
                                                    <w:rFonts w:ascii="Calibri" w:eastAsia="Times New Roman" w:hAnsi="Calibri" w:cs="Calibri"/>
                                                    <w:color w:val="3B3B3B"/>
                                                  </w:rPr>
                                                  <w:t>Semester duration is 8 weeks.</w:t>
                                                </w:r>
                                              </w:p>
                                              <w:p w:rsidR="0041023A" w:rsidRDefault="0041023A" w:rsidP="00456A96">
                                                <w:pPr>
                                                  <w:numPr>
                                                    <w:ilvl w:val="0"/>
                                                    <w:numId w:val="3"/>
                                                  </w:numPr>
                                                  <w:spacing w:before="100" w:beforeAutospacing="1" w:after="100" w:afterAutospacing="1"/>
                                                  <w:rPr>
                                                    <w:rFonts w:ascii="Calibri" w:eastAsia="Times New Roman" w:hAnsi="Calibri" w:cs="Calibri"/>
                                                    <w:color w:val="3B3B3B"/>
                                                  </w:rPr>
                                                </w:pPr>
                                                <w:r>
                                                  <w:rPr>
                                                    <w:rFonts w:ascii="Calibri" w:eastAsia="Times New Roman" w:hAnsi="Calibri" w:cs="Calibri"/>
                                                    <w:color w:val="3B3B3B"/>
                                                  </w:rPr>
                                                  <w:t xml:space="preserve">Classes are offered in the afternoons from 6:00 p.m. - 9:00 p.m. </w:t>
                                                </w:r>
                                              </w:p>
                                              <w:p w:rsidR="0041023A" w:rsidRDefault="0041023A" w:rsidP="00456A96">
                                                <w:pPr>
                                                  <w:numPr>
                                                    <w:ilvl w:val="0"/>
                                                    <w:numId w:val="3"/>
                                                  </w:numPr>
                                                  <w:spacing w:before="100" w:beforeAutospacing="1" w:after="100" w:afterAutospacing="1"/>
                                                  <w:rPr>
                                                    <w:rFonts w:ascii="Calibri" w:eastAsia="Times New Roman" w:hAnsi="Calibri" w:cs="Calibri"/>
                                                    <w:color w:val="3B3B3B"/>
                                                  </w:rPr>
                                                </w:pPr>
                                                <w:r>
                                                  <w:rPr>
                                                    <w:rFonts w:ascii="Calibri" w:eastAsia="Times New Roman" w:hAnsi="Calibri" w:cs="Calibri"/>
                                                    <w:color w:val="3B3B3B"/>
                                                  </w:rPr>
                                                  <w:t>Certificate Fee: L.E. 2,750</w:t>
                                                </w:r>
                                              </w:p>
                                            </w:tc>
                                          </w:tr>
                                        </w:tbl>
                                        <w:p w:rsidR="0041023A" w:rsidRDefault="0041023A">
                                          <w:pPr>
                                            <w:rPr>
                                              <w:rFonts w:eastAsia="Times New Roman"/>
                                              <w:sz w:val="20"/>
                                              <w:szCs w:val="20"/>
                                            </w:rPr>
                                          </w:pPr>
                                        </w:p>
                                      </w:tc>
                                    </w:tr>
                                  </w:tbl>
                                  <w:p w:rsidR="0041023A" w:rsidRDefault="0041023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0" w:type="auto"/>
                                          <w:tcMar>
                                            <w:top w:w="105" w:type="dxa"/>
                                            <w:left w:w="390" w:type="dxa"/>
                                            <w:bottom w:w="105" w:type="dxa"/>
                                            <w:right w:w="390" w:type="dxa"/>
                                          </w:tcMar>
                                          <w:hideMark/>
                                        </w:tcPr>
                                        <w:p w:rsidR="0041023A" w:rsidRDefault="0041023A">
                                          <w:pPr>
                                            <w:jc w:val="center"/>
                                            <w:rPr>
                                              <w:rFonts w:ascii="Arial" w:hAnsi="Arial" w:cs="Arial"/>
                                              <w:color w:val="EE5624"/>
                                            </w:rPr>
                                          </w:pPr>
                                          <w:r>
                                            <w:rPr>
                                              <w:rStyle w:val="Emphasis"/>
                                              <w:rFonts w:ascii="Arial" w:hAnsi="Arial" w:cs="Arial"/>
                                              <w:b/>
                                              <w:bCs/>
                                              <w:color w:val="EE5624"/>
                                              <w:sz w:val="28"/>
                                              <w:szCs w:val="28"/>
                                            </w:rPr>
                                            <w:t>For more info, Contact Us:</w:t>
                                          </w:r>
                                        </w:p>
                                        <w:p w:rsidR="0041023A" w:rsidRDefault="0041023A">
                                          <w:pPr>
                                            <w:rPr>
                                              <w:rFonts w:ascii="Arial" w:hAnsi="Arial" w:cs="Arial"/>
                                              <w:color w:val="EE5624"/>
                                            </w:rPr>
                                          </w:pPr>
                                          <w:r>
                                            <w:rPr>
                                              <w:rFonts w:ascii="Arial" w:hAnsi="Arial" w:cs="Arial"/>
                                              <w:color w:val="3B3B3B"/>
                                            </w:rPr>
                                            <w:t> </w:t>
                                          </w:r>
                                        </w:p>
                                        <w:p w:rsidR="0041023A" w:rsidRDefault="0041023A">
                                          <w:pPr>
                                            <w:jc w:val="center"/>
                                            <w:rPr>
                                              <w:rFonts w:ascii="Arial" w:hAnsi="Arial" w:cs="Arial"/>
                                              <w:color w:val="EE5624"/>
                                            </w:rPr>
                                          </w:pPr>
                                          <w:r>
                                            <w:rPr>
                                              <w:rFonts w:ascii="Arial" w:hAnsi="Arial" w:cs="Arial"/>
                                              <w:color w:val="3B3B3B"/>
                                            </w:rPr>
                                            <w:t>Tel: 2528  6837          Fax: 2528 6836</w:t>
                                          </w:r>
                                        </w:p>
                                        <w:p w:rsidR="0041023A" w:rsidRDefault="0041023A">
                                          <w:pPr>
                                            <w:jc w:val="center"/>
                                            <w:rPr>
                                              <w:rFonts w:ascii="Arial" w:hAnsi="Arial" w:cs="Arial"/>
                                              <w:color w:val="EE5624"/>
                                            </w:rPr>
                                          </w:pPr>
                                          <w:r>
                                            <w:rPr>
                                              <w:rFonts w:ascii="Arial" w:hAnsi="Arial" w:cs="Arial"/>
                                              <w:color w:val="EE5624"/>
                                            </w:rPr>
                                            <w:t xml:space="preserve">E-mail: </w:t>
                                          </w:r>
                                          <w:hyperlink r:id="rId13" w:tgtFrame="_blank" w:history="1">
                                            <w:r>
                                              <w:rPr>
                                                <w:rStyle w:val="Hyperlink"/>
                                                <w:rFonts w:ascii="Arial" w:hAnsi="Arial" w:cs="Arial"/>
                                                <w:color w:val="3B3B3B"/>
                                              </w:rPr>
                                              <w:t>info@imiegypt.com</w:t>
                                            </w:r>
                                          </w:hyperlink>
                                        </w:p>
                                      </w:tc>
                                    </w:tr>
                                  </w:tbl>
                                  <w:p w:rsidR="0041023A" w:rsidRDefault="0041023A">
                                    <w:pPr>
                                      <w:jc w:val="center"/>
                                    </w:pPr>
                                  </w:p>
                                </w:tc>
                              </w:tr>
                            </w:tbl>
                            <w:p w:rsidR="0041023A" w:rsidRDefault="0041023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5000" w:type="pct"/>
                                    <w:hideMark/>
                                  </w:tcPr>
                                  <w:p w:rsidR="0041023A" w:rsidRDefault="0041023A">
                                    <w:pPr>
                                      <w:rPr>
                                        <w:rFonts w:eastAsia="Times New Roman"/>
                                        <w:sz w:val="20"/>
                                        <w:szCs w:val="20"/>
                                      </w:rPr>
                                    </w:pPr>
                                  </w:p>
                                </w:tc>
                              </w:tr>
                            </w:tbl>
                            <w:p w:rsidR="0041023A" w:rsidRDefault="0041023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5000" w:type="pct"/>
                                    <w:hideMark/>
                                  </w:tcPr>
                                  <w:p w:rsidR="0041023A" w:rsidRDefault="0041023A">
                                    <w:pPr>
                                      <w:rPr>
                                        <w:rFonts w:eastAsia="Times New Roman"/>
                                        <w:sz w:val="20"/>
                                        <w:szCs w:val="20"/>
                                      </w:rPr>
                                    </w:pPr>
                                  </w:p>
                                </w:tc>
                              </w:tr>
                            </w:tbl>
                            <w:p w:rsidR="0041023A" w:rsidRDefault="0041023A">
                              <w:pPr>
                                <w:jc w:val="center"/>
                                <w:rPr>
                                  <w:vanish/>
                                </w:rPr>
                              </w:pPr>
                            </w:p>
                            <w:tbl>
                              <w:tblPr>
                                <w:tblW w:w="5000" w:type="pct"/>
                                <w:jc w:val="center"/>
                                <w:tblCellSpacing w:w="0" w:type="dxa"/>
                                <w:shd w:val="clear" w:color="auto" w:fill="F3F2F4"/>
                                <w:tblCellMar>
                                  <w:left w:w="0" w:type="dxa"/>
                                  <w:right w:w="0" w:type="dxa"/>
                                </w:tblCellMar>
                                <w:tblLook w:val="04A0" w:firstRow="1" w:lastRow="0" w:firstColumn="1" w:lastColumn="0" w:noHBand="0" w:noVBand="1"/>
                              </w:tblPr>
                              <w:tblGrid>
                                <w:gridCol w:w="8366"/>
                              </w:tblGrid>
                              <w:tr w:rsidR="0041023A">
                                <w:trPr>
                                  <w:tblCellSpacing w:w="0" w:type="dxa"/>
                                  <w:jc w:val="center"/>
                                </w:trPr>
                                <w:tc>
                                  <w:tcPr>
                                    <w:tcW w:w="5000" w:type="pct"/>
                                    <w:shd w:val="clear" w:color="auto" w:fill="F3F2F4"/>
                                    <w:tcMar>
                                      <w:top w:w="210" w:type="dxa"/>
                                      <w:left w:w="0" w:type="dxa"/>
                                      <w:bottom w:w="210" w:type="dxa"/>
                                      <w:right w:w="0" w:type="dxa"/>
                                    </w:tcMar>
                                    <w:hideMark/>
                                  </w:tcPr>
                                  <w:p w:rsidR="0041023A" w:rsidRDefault="0041023A">
                                    <w:pPr>
                                      <w:rPr>
                                        <w:rFonts w:eastAsia="Times New Roman"/>
                                        <w:sz w:val="20"/>
                                        <w:szCs w:val="20"/>
                                      </w:rPr>
                                    </w:pPr>
                                  </w:p>
                                </w:tc>
                              </w:tr>
                            </w:tbl>
                            <w:p w:rsidR="0041023A" w:rsidRDefault="0041023A">
                              <w:pPr>
                                <w:jc w:val="center"/>
                              </w:pPr>
                            </w:p>
                          </w:tc>
                        </w:tr>
                      </w:tbl>
                      <w:p w:rsidR="0041023A" w:rsidRDefault="0041023A">
                        <w:pPr>
                          <w:jc w:val="center"/>
                          <w:rPr>
                            <w:rFonts w:eastAsia="Times New Roman"/>
                            <w:sz w:val="20"/>
                            <w:szCs w:val="20"/>
                          </w:rPr>
                        </w:pPr>
                      </w:p>
                    </w:tc>
                    <w:tc>
                      <w:tcPr>
                        <w:tcW w:w="0" w:type="auto"/>
                        <w:hideMark/>
                      </w:tcPr>
                      <w:tbl>
                        <w:tblPr>
                          <w:tblW w:w="15" w:type="dxa"/>
                          <w:tblCellSpacing w:w="0" w:type="dxa"/>
                          <w:tblCellMar>
                            <w:left w:w="0" w:type="dxa"/>
                            <w:right w:w="0" w:type="dxa"/>
                          </w:tblCellMar>
                          <w:tblLook w:val="04A0" w:firstRow="1" w:lastRow="0" w:firstColumn="1" w:lastColumn="0" w:noHBand="0" w:noVBand="1"/>
                        </w:tblPr>
                        <w:tblGrid>
                          <w:gridCol w:w="689"/>
                        </w:tblGrid>
                        <w:tr w:rsidR="0041023A">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689"/>
                              </w:tblGrid>
                              <w:tr w:rsidR="0041023A">
                                <w:trPr>
                                  <w:tblCellSpacing w:w="0" w:type="dxa"/>
                                </w:trPr>
                                <w:tc>
                                  <w:tcPr>
                                    <w:tcW w:w="0" w:type="auto"/>
                                    <w:hideMark/>
                                  </w:tcPr>
                                  <w:p w:rsidR="0041023A" w:rsidRDefault="0041023A">
                                    <w:pPr>
                                      <w:rPr>
                                        <w:rFonts w:ascii="Arial" w:hAnsi="Arial" w:cs="Arial"/>
                                        <w:color w:val="555555"/>
                                        <w:sz w:val="16"/>
                                        <w:szCs w:val="16"/>
                                      </w:rPr>
                                    </w:pPr>
                                    <w:r>
                                      <w:rPr>
                                        <w:rFonts w:ascii="Arial" w:hAnsi="Arial" w:cs="Arial"/>
                                        <w:noProof/>
                                        <w:color w:val="555555"/>
                                        <w:sz w:val="16"/>
                                        <w:szCs w:val="16"/>
                                      </w:rPr>
                                      <w:lastRenderedPageBreak/>
                                      <w:drawing>
                                        <wp:inline distT="0" distB="0" distL="0" distR="0">
                                          <wp:extent cx="467995" cy="2062480"/>
                                          <wp:effectExtent l="0" t="0" r="8255" b="0"/>
                                          <wp:docPr id="5" name="Picture 5" descr="http://img.constantcontact.com/letters/images/1101116784221/PM_B2CRFF_PaperCornerTR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constantcontact.com/letters/images/1101116784221/PM_B2CRFF_PaperCornerTR_v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 cy="2062480"/>
                                                  </a:xfrm>
                                                  <a:prstGeom prst="rect">
                                                    <a:avLst/>
                                                  </a:prstGeom>
                                                  <a:noFill/>
                                                  <a:ln>
                                                    <a:noFill/>
                                                  </a:ln>
                                                </pic:spPr>
                                              </pic:pic>
                                            </a:graphicData>
                                          </a:graphic>
                                        </wp:inline>
                                      </w:drawing>
                                    </w:r>
                                  </w:p>
                                </w:tc>
                              </w:tr>
                            </w:tbl>
                            <w:p w:rsidR="0041023A" w:rsidRDefault="0041023A">
                              <w:pPr>
                                <w:rPr>
                                  <w:rFonts w:eastAsia="Times New Roman"/>
                                  <w:sz w:val="20"/>
                                  <w:szCs w:val="20"/>
                                </w:rPr>
                              </w:pPr>
                            </w:p>
                          </w:tc>
                        </w:tr>
                      </w:tbl>
                      <w:p w:rsidR="0041023A" w:rsidRDefault="0041023A">
                        <w:pPr>
                          <w:rPr>
                            <w:rFonts w:eastAsia="Times New Roman"/>
                            <w:sz w:val="20"/>
                            <w:szCs w:val="20"/>
                          </w:rPr>
                        </w:pPr>
                      </w:p>
                    </w:tc>
                  </w:tr>
                  <w:tr w:rsidR="0041023A">
                    <w:trPr>
                      <w:tblCellSpacing w:w="0" w:type="dxa"/>
                      <w:jc w:val="center"/>
                    </w:trPr>
                    <w:tc>
                      <w:tcPr>
                        <w:tcW w:w="0" w:type="auto"/>
                        <w:vAlign w:val="bottom"/>
                        <w:hideMark/>
                      </w:tcPr>
                      <w:p w:rsidR="0041023A" w:rsidRDefault="0041023A">
                        <w:r>
                          <w:rPr>
                            <w:noProof/>
                          </w:rPr>
                          <w:lastRenderedPageBreak/>
                          <w:drawing>
                            <wp:inline distT="0" distB="0" distL="0" distR="0">
                              <wp:extent cx="10795" cy="42545"/>
                              <wp:effectExtent l="0" t="0" r="0" b="0"/>
                              <wp:docPr id="4" name="Picture 4" descr="http://img.constantcontact.com/letters/images/1101116784221/Spacer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constantcontact.com/letters/images/1101116784221/SpacerImag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 cy="42545"/>
                                      </a:xfrm>
                                      <a:prstGeom prst="rect">
                                        <a:avLst/>
                                      </a:prstGeom>
                                      <a:noFill/>
                                      <a:ln>
                                        <a:noFill/>
                                      </a:ln>
                                    </pic:spPr>
                                  </pic:pic>
                                </a:graphicData>
                              </a:graphic>
                            </wp:inline>
                          </w:drawing>
                        </w:r>
                      </w:p>
                    </w:tc>
                    <w:tc>
                      <w:tcPr>
                        <w:tcW w:w="5000" w:type="pct"/>
                      </w:tcPr>
                      <w:tbl>
                        <w:tblPr>
                          <w:tblW w:w="5000" w:type="pct"/>
                          <w:tblCellSpacing w:w="0" w:type="dxa"/>
                          <w:tblCellMar>
                            <w:left w:w="0" w:type="dxa"/>
                            <w:right w:w="0" w:type="dxa"/>
                          </w:tblCellMar>
                          <w:tblLook w:val="04A0" w:firstRow="1" w:lastRow="0" w:firstColumn="1" w:lastColumn="0" w:noHBand="0" w:noVBand="1"/>
                        </w:tblPr>
                        <w:tblGrid>
                          <w:gridCol w:w="4956"/>
                          <w:gridCol w:w="3440"/>
                        </w:tblGrid>
                        <w:tr w:rsidR="0041023A">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956"/>
                              </w:tblGrid>
                              <w:tr w:rsidR="0041023A">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956"/>
                                    </w:tblGrid>
                                    <w:tr w:rsidR="0041023A">
                                      <w:trPr>
                                        <w:tblCellSpacing w:w="0" w:type="dxa"/>
                                        <w:jc w:val="center"/>
                                      </w:trPr>
                                      <w:tc>
                                        <w:tcPr>
                                          <w:tcW w:w="0" w:type="auto"/>
                                          <w:hideMark/>
                                        </w:tcPr>
                                        <w:p w:rsidR="0041023A" w:rsidRDefault="0041023A">
                                          <w:pPr>
                                            <w:rPr>
                                              <w:rFonts w:ascii="Arial" w:hAnsi="Arial" w:cs="Arial"/>
                                              <w:color w:val="595959"/>
                                              <w:sz w:val="20"/>
                                              <w:szCs w:val="20"/>
                                            </w:rPr>
                                          </w:pPr>
                                          <w:r>
                                            <w:rPr>
                                              <w:rFonts w:ascii="Arial" w:hAnsi="Arial" w:cs="Arial"/>
                                              <w:noProof/>
                                              <w:color w:val="595959"/>
                                              <w:sz w:val="20"/>
                                              <w:szCs w:val="20"/>
                                            </w:rPr>
                                            <w:drawing>
                                              <wp:inline distT="0" distB="0" distL="0" distR="0">
                                                <wp:extent cx="3147060" cy="786765"/>
                                                <wp:effectExtent l="0" t="0" r="0" b="0"/>
                                                <wp:docPr id="3" name="Picture 3" descr="http://img.constantcontact.com/letters/images/1101116784221/PM_B2CRFF_PaperCornerBottom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constantcontact.com/letters/images/1101116784221/PM_B2CRFF_PaperCornerBottom_v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7060" cy="786765"/>
                                                        </a:xfrm>
                                                        <a:prstGeom prst="rect">
                                                          <a:avLst/>
                                                        </a:prstGeom>
                                                        <a:noFill/>
                                                        <a:ln>
                                                          <a:noFill/>
                                                        </a:ln>
                                                      </pic:spPr>
                                                    </pic:pic>
                                                  </a:graphicData>
                                                </a:graphic>
                                              </wp:inline>
                                            </w:drawing>
                                          </w:r>
                                        </w:p>
                                      </w:tc>
                                    </w:tr>
                                  </w:tbl>
                                  <w:p w:rsidR="0041023A" w:rsidRDefault="0041023A">
                                    <w:pPr>
                                      <w:jc w:val="center"/>
                                      <w:rPr>
                                        <w:rFonts w:eastAsia="Times New Roman"/>
                                        <w:sz w:val="20"/>
                                        <w:szCs w:val="20"/>
                                      </w:rPr>
                                    </w:pPr>
                                  </w:p>
                                </w:tc>
                              </w:tr>
                            </w:tbl>
                            <w:p w:rsidR="0041023A" w:rsidRDefault="0041023A">
                              <w:pPr>
                                <w:jc w:val="center"/>
                                <w:rPr>
                                  <w:rFonts w:eastAsia="Times New Roman"/>
                                  <w:sz w:val="20"/>
                                  <w:szCs w:val="20"/>
                                </w:rPr>
                              </w:pPr>
                            </w:p>
                          </w:tc>
                          <w:tc>
                            <w:tcPr>
                              <w:tcW w:w="5000" w:type="pct"/>
                              <w:hideMark/>
                            </w:tcPr>
                            <w:p w:rsidR="0041023A" w:rsidRDefault="0041023A">
                              <w:pPr>
                                <w:rPr>
                                  <w:rFonts w:eastAsia="Times New Roman"/>
                                  <w:sz w:val="20"/>
                                  <w:szCs w:val="20"/>
                                </w:rPr>
                              </w:pPr>
                            </w:p>
                          </w:tc>
                        </w:tr>
                      </w:tbl>
                      <w:p w:rsidR="0041023A" w:rsidRDefault="0041023A">
                        <w:pPr>
                          <w:rPr>
                            <w:vanish/>
                          </w:rPr>
                        </w:pPr>
                      </w:p>
                      <w:tbl>
                        <w:tblPr>
                          <w:tblW w:w="5000" w:type="pct"/>
                          <w:tblCellSpacing w:w="0" w:type="dxa"/>
                          <w:tblCellMar>
                            <w:left w:w="0" w:type="dxa"/>
                            <w:right w:w="0" w:type="dxa"/>
                          </w:tblCellMar>
                          <w:tblLook w:val="04A0" w:firstRow="1" w:lastRow="0" w:firstColumn="1" w:lastColumn="0" w:noHBand="0" w:noVBand="1"/>
                        </w:tblPr>
                        <w:tblGrid>
                          <w:gridCol w:w="8396"/>
                        </w:tblGrid>
                        <w:tr w:rsidR="0041023A">
                          <w:trPr>
                            <w:tblCellSpacing w:w="0" w:type="dxa"/>
                          </w:trPr>
                          <w:tc>
                            <w:tcPr>
                              <w:tcW w:w="5000" w:type="pct"/>
                              <w:hideMark/>
                            </w:tcPr>
                            <w:p w:rsidR="0041023A" w:rsidRDefault="0041023A">
                              <w:pPr>
                                <w:rPr>
                                  <w:rFonts w:eastAsia="Times New Roman"/>
                                  <w:sz w:val="20"/>
                                  <w:szCs w:val="20"/>
                                </w:rPr>
                              </w:pPr>
                            </w:p>
                          </w:tc>
                        </w:tr>
                      </w:tbl>
                      <w:p w:rsidR="0041023A" w:rsidRDefault="0041023A"/>
                    </w:tc>
                    <w:tc>
                      <w:tcPr>
                        <w:tcW w:w="0" w:type="auto"/>
                        <w:vAlign w:val="bottom"/>
                        <w:hideMark/>
                      </w:tcPr>
                      <w:p w:rsidR="0041023A" w:rsidRDefault="0041023A">
                        <w:r>
                          <w:rPr>
                            <w:noProof/>
                          </w:rPr>
                          <w:drawing>
                            <wp:inline distT="0" distB="0" distL="0" distR="0">
                              <wp:extent cx="10795" cy="42545"/>
                              <wp:effectExtent l="0" t="0" r="0" b="0"/>
                              <wp:docPr id="2" name="Picture 2" descr="http://img.constantcontact.com/letters/images/1101116784221/Spacer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constantcontact.com/letters/images/1101116784221/SpacerImag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 cy="42545"/>
                                      </a:xfrm>
                                      <a:prstGeom prst="rect">
                                        <a:avLst/>
                                      </a:prstGeom>
                                      <a:noFill/>
                                      <a:ln>
                                        <a:noFill/>
                                      </a:ln>
                                    </pic:spPr>
                                  </pic:pic>
                                </a:graphicData>
                              </a:graphic>
                            </wp:inline>
                          </w:drawing>
                        </w:r>
                      </w:p>
                    </w:tc>
                  </w:tr>
                </w:tbl>
                <w:p w:rsidR="0041023A" w:rsidRDefault="0041023A">
                  <w:pPr>
                    <w:jc w:val="center"/>
                    <w:rPr>
                      <w:rFonts w:eastAsia="Times New Roman"/>
                      <w:sz w:val="20"/>
                      <w:szCs w:val="20"/>
                    </w:rPr>
                  </w:pPr>
                </w:p>
              </w:tc>
            </w:tr>
          </w:tbl>
          <w:p w:rsidR="0041023A" w:rsidRDefault="0041023A">
            <w:pPr>
              <w:jc w:val="center"/>
              <w:rPr>
                <w:rFonts w:eastAsia="Times New Roman"/>
                <w:sz w:val="20"/>
                <w:szCs w:val="20"/>
              </w:rPr>
            </w:pPr>
          </w:p>
        </w:tc>
      </w:tr>
    </w:tbl>
    <w:p w:rsidR="0041023A" w:rsidRDefault="0041023A" w:rsidP="0041023A">
      <w:pPr>
        <w:shd w:val="clear" w:color="auto" w:fill="FFFFFF"/>
        <w:jc w:val="center"/>
        <w:rPr>
          <w:vanish/>
        </w:rPr>
      </w:pP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41023A" w:rsidTr="0041023A">
        <w:trPr>
          <w:tblCellSpacing w:w="0" w:type="dxa"/>
          <w:jc w:val="center"/>
        </w:trPr>
        <w:tc>
          <w:tcPr>
            <w:tcW w:w="0" w:type="auto"/>
            <w:vAlign w:val="center"/>
          </w:tcPr>
          <w:p w:rsidR="0041023A" w:rsidRDefault="0041023A">
            <w:pPr>
              <w:shd w:val="clear" w:color="auto" w:fill="FFFFFF"/>
              <w:rPr>
                <w:rFonts w:ascii="Tahoma" w:hAnsi="Tahoma" w:cs="Tahoma"/>
                <w:color w:val="000000"/>
                <w:sz w:val="18"/>
                <w:szCs w:val="18"/>
              </w:rPr>
            </w:pPr>
          </w:p>
        </w:tc>
      </w:tr>
    </w:tbl>
    <w:p w:rsidR="003419D4" w:rsidRDefault="003419D4"/>
    <w:sectPr w:rsidR="00341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C07BD"/>
    <w:multiLevelType w:val="multilevel"/>
    <w:tmpl w:val="3F748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ABB363C"/>
    <w:multiLevelType w:val="multilevel"/>
    <w:tmpl w:val="B890E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3DB0672"/>
    <w:multiLevelType w:val="multilevel"/>
    <w:tmpl w:val="01BAA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66"/>
    <w:rsid w:val="003419D4"/>
    <w:rsid w:val="0041023A"/>
    <w:rsid w:val="00A11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023A"/>
    <w:rPr>
      <w:color w:val="0000FF"/>
      <w:u w:val="single"/>
    </w:rPr>
  </w:style>
  <w:style w:type="paragraph" w:styleId="NormalWeb">
    <w:name w:val="Normal (Web)"/>
    <w:basedOn w:val="Normal"/>
    <w:uiPriority w:val="99"/>
    <w:unhideWhenUsed/>
    <w:rsid w:val="0041023A"/>
    <w:pPr>
      <w:spacing w:before="100" w:beforeAutospacing="1" w:after="100" w:afterAutospacing="1"/>
    </w:pPr>
  </w:style>
  <w:style w:type="character" w:styleId="Emphasis">
    <w:name w:val="Emphasis"/>
    <w:basedOn w:val="DefaultParagraphFont"/>
    <w:uiPriority w:val="20"/>
    <w:qFormat/>
    <w:rsid w:val="0041023A"/>
    <w:rPr>
      <w:i/>
      <w:iCs/>
    </w:rPr>
  </w:style>
  <w:style w:type="character" w:styleId="Strong">
    <w:name w:val="Strong"/>
    <w:basedOn w:val="DefaultParagraphFont"/>
    <w:uiPriority w:val="22"/>
    <w:qFormat/>
    <w:rsid w:val="0041023A"/>
    <w:rPr>
      <w:b/>
      <w:bCs/>
    </w:rPr>
  </w:style>
  <w:style w:type="paragraph" w:styleId="BalloonText">
    <w:name w:val="Balloon Text"/>
    <w:basedOn w:val="Normal"/>
    <w:link w:val="BalloonTextChar"/>
    <w:uiPriority w:val="99"/>
    <w:semiHidden/>
    <w:unhideWhenUsed/>
    <w:rsid w:val="0041023A"/>
    <w:rPr>
      <w:rFonts w:ascii="Tahoma" w:hAnsi="Tahoma" w:cs="Tahoma"/>
      <w:sz w:val="16"/>
      <w:szCs w:val="16"/>
    </w:rPr>
  </w:style>
  <w:style w:type="character" w:customStyle="1" w:styleId="BalloonTextChar">
    <w:name w:val="Balloon Text Char"/>
    <w:basedOn w:val="DefaultParagraphFont"/>
    <w:link w:val="BalloonText"/>
    <w:uiPriority w:val="99"/>
    <w:semiHidden/>
    <w:rsid w:val="00410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2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023A"/>
    <w:rPr>
      <w:color w:val="0000FF"/>
      <w:u w:val="single"/>
    </w:rPr>
  </w:style>
  <w:style w:type="paragraph" w:styleId="NormalWeb">
    <w:name w:val="Normal (Web)"/>
    <w:basedOn w:val="Normal"/>
    <w:uiPriority w:val="99"/>
    <w:unhideWhenUsed/>
    <w:rsid w:val="0041023A"/>
    <w:pPr>
      <w:spacing w:before="100" w:beforeAutospacing="1" w:after="100" w:afterAutospacing="1"/>
    </w:pPr>
  </w:style>
  <w:style w:type="character" w:styleId="Emphasis">
    <w:name w:val="Emphasis"/>
    <w:basedOn w:val="DefaultParagraphFont"/>
    <w:uiPriority w:val="20"/>
    <w:qFormat/>
    <w:rsid w:val="0041023A"/>
    <w:rPr>
      <w:i/>
      <w:iCs/>
    </w:rPr>
  </w:style>
  <w:style w:type="character" w:styleId="Strong">
    <w:name w:val="Strong"/>
    <w:basedOn w:val="DefaultParagraphFont"/>
    <w:uiPriority w:val="22"/>
    <w:qFormat/>
    <w:rsid w:val="0041023A"/>
    <w:rPr>
      <w:b/>
      <w:bCs/>
    </w:rPr>
  </w:style>
  <w:style w:type="paragraph" w:styleId="BalloonText">
    <w:name w:val="Balloon Text"/>
    <w:basedOn w:val="Normal"/>
    <w:link w:val="BalloonTextChar"/>
    <w:uiPriority w:val="99"/>
    <w:semiHidden/>
    <w:unhideWhenUsed/>
    <w:rsid w:val="0041023A"/>
    <w:rPr>
      <w:rFonts w:ascii="Tahoma" w:hAnsi="Tahoma" w:cs="Tahoma"/>
      <w:sz w:val="16"/>
      <w:szCs w:val="16"/>
    </w:rPr>
  </w:style>
  <w:style w:type="character" w:customStyle="1" w:styleId="BalloonTextChar">
    <w:name w:val="Balloon Text Char"/>
    <w:basedOn w:val="DefaultParagraphFont"/>
    <w:link w:val="BalloonText"/>
    <w:uiPriority w:val="99"/>
    <w:semiHidden/>
    <w:rsid w:val="00410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h.constantcontact.com/fs198/1103010792625/img/597.jpg" TargetMode="External"/><Relationship Id="rId13" Type="http://schemas.openxmlformats.org/officeDocument/2006/relationships/hyperlink" Target="mailto:info@imiegypt.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http://ih.constantcontact.com/fs198/1103010792625/img/599.jpg"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3</cp:revision>
  <dcterms:created xsi:type="dcterms:W3CDTF">2013-03-26T08:10:00Z</dcterms:created>
  <dcterms:modified xsi:type="dcterms:W3CDTF">2013-03-26T08:10:00Z</dcterms:modified>
</cp:coreProperties>
</file>